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8422" w14:textId="77777777" w:rsidR="009E456B" w:rsidRPr="009E456B" w:rsidRDefault="009E456B" w:rsidP="009E456B">
      <w:pPr>
        <w:spacing w:before="120" w:after="120" w:line="240" w:lineRule="auto"/>
        <w:jc w:val="center"/>
        <w:rPr>
          <w:rFonts w:eastAsia="Times New Roman" w:cs="Times New Roman"/>
          <w:sz w:val="26"/>
          <w:szCs w:val="26"/>
        </w:rPr>
      </w:pPr>
      <w:r w:rsidRPr="009E456B">
        <w:rPr>
          <w:rFonts w:eastAsia="Times New Roman" w:cs="Times New Roman"/>
          <w:b/>
          <w:bCs/>
          <w:sz w:val="26"/>
          <w:szCs w:val="26"/>
        </w:rPr>
        <w:t>CỘNG HOÀ XÃ HỘI CHỦ NGHĨA VIỆT NAM</w:t>
      </w:r>
      <w:r w:rsidRPr="009E456B">
        <w:rPr>
          <w:rFonts w:eastAsia="Times New Roman" w:cs="Times New Roman"/>
          <w:b/>
          <w:bCs/>
          <w:sz w:val="26"/>
          <w:szCs w:val="26"/>
        </w:rPr>
        <w:br/>
      </w:r>
      <w:r w:rsidRPr="009E456B">
        <w:rPr>
          <w:rFonts w:eastAsia="Times New Roman" w:cs="Times New Roman"/>
          <w:b/>
          <w:bCs/>
          <w:sz w:val="26"/>
          <w:szCs w:val="26"/>
          <w:u w:val="single"/>
        </w:rPr>
        <w:t>Độc lập – Tự do – Hạnh phúc</w:t>
      </w:r>
    </w:p>
    <w:p w14:paraId="03AABC4F" w14:textId="58898815" w:rsidR="009E456B" w:rsidRPr="009E456B" w:rsidRDefault="009E456B" w:rsidP="009E456B">
      <w:pPr>
        <w:spacing w:before="120" w:after="120" w:line="240" w:lineRule="auto"/>
        <w:jc w:val="right"/>
        <w:rPr>
          <w:rFonts w:eastAsia="Times New Roman" w:cs="Times New Roman"/>
          <w:sz w:val="26"/>
          <w:szCs w:val="26"/>
        </w:rPr>
      </w:pPr>
      <w:r w:rsidRPr="009E456B">
        <w:rPr>
          <w:rFonts w:eastAsia="Times New Roman" w:cs="Times New Roman"/>
          <w:i/>
          <w:iCs/>
          <w:sz w:val="26"/>
          <w:szCs w:val="26"/>
        </w:rPr>
        <w:t>……, ngày…. tháng…. năm….</w:t>
      </w:r>
    </w:p>
    <w:p w14:paraId="4806DFC4" w14:textId="600DF7E7" w:rsidR="009E456B" w:rsidRPr="009E456B" w:rsidRDefault="00A715A5" w:rsidP="009E456B">
      <w:pPr>
        <w:spacing w:before="120" w:after="120" w:line="240" w:lineRule="auto"/>
        <w:jc w:val="center"/>
        <w:rPr>
          <w:rFonts w:eastAsia="Times New Roman" w:cs="Times New Roman"/>
          <w:sz w:val="26"/>
          <w:szCs w:val="26"/>
        </w:rPr>
      </w:pPr>
      <w:hyperlink r:id="rId7" w:history="1">
        <w:r w:rsidR="009E456B" w:rsidRPr="009E456B">
          <w:rPr>
            <w:rStyle w:val="Hyperlink"/>
            <w:rFonts w:eastAsia="Times New Roman" w:cs="Times New Roman"/>
            <w:b/>
            <w:bCs/>
            <w:color w:val="000000" w:themeColor="text1"/>
            <w:sz w:val="32"/>
            <w:szCs w:val="32"/>
            <w:u w:val="none"/>
          </w:rPr>
          <w:t>ĐƠN XIN GIÃN NỢ</w:t>
        </w:r>
      </w:hyperlink>
      <w:r w:rsidR="009E456B" w:rsidRPr="009E456B">
        <w:rPr>
          <w:rFonts w:eastAsia="Times New Roman" w:cs="Times New Roman"/>
          <w:b/>
          <w:bCs/>
          <w:color w:val="000000" w:themeColor="text1"/>
          <w:sz w:val="26"/>
          <w:szCs w:val="26"/>
        </w:rPr>
        <w:br/>
      </w:r>
      <w:r w:rsidR="009E456B" w:rsidRPr="009E456B">
        <w:rPr>
          <w:rFonts w:eastAsia="Times New Roman" w:cs="Times New Roman"/>
          <w:sz w:val="26"/>
          <w:szCs w:val="26"/>
        </w:rPr>
        <w:t>(V/v: xin giãn nợ ngân hàng)</w:t>
      </w:r>
    </w:p>
    <w:p w14:paraId="4AC33D77" w14:textId="77777777" w:rsidR="009E456B" w:rsidRPr="009E456B" w:rsidRDefault="009E456B" w:rsidP="009E456B">
      <w:pPr>
        <w:spacing w:before="120" w:after="120" w:line="240" w:lineRule="auto"/>
        <w:jc w:val="center"/>
        <w:rPr>
          <w:rFonts w:eastAsia="Times New Roman" w:cs="Times New Roman"/>
          <w:sz w:val="26"/>
          <w:szCs w:val="26"/>
        </w:rPr>
      </w:pPr>
      <w:r w:rsidRPr="009E456B">
        <w:rPr>
          <w:rFonts w:eastAsia="Times New Roman" w:cs="Times New Roman"/>
          <w:b/>
          <w:bCs/>
          <w:sz w:val="26"/>
          <w:szCs w:val="26"/>
        </w:rPr>
        <w:t>Kính gửi: – Giám đốc chi nhánh ngân hàng…………….- Chi nhánh…………</w:t>
      </w:r>
    </w:p>
    <w:p w14:paraId="3F19E136" w14:textId="77777777" w:rsidR="009E456B" w:rsidRPr="009E456B" w:rsidRDefault="009E456B" w:rsidP="009E456B">
      <w:pPr>
        <w:numPr>
          <w:ilvl w:val="0"/>
          <w:numId w:val="1"/>
        </w:numPr>
        <w:spacing w:before="120" w:after="120" w:line="240" w:lineRule="auto"/>
        <w:rPr>
          <w:rFonts w:eastAsia="Times New Roman" w:cs="Times New Roman"/>
          <w:sz w:val="26"/>
          <w:szCs w:val="26"/>
        </w:rPr>
      </w:pPr>
      <w:r w:rsidRPr="009E456B">
        <w:rPr>
          <w:rFonts w:eastAsia="Times New Roman" w:cs="Times New Roman"/>
          <w:i/>
          <w:iCs/>
          <w:sz w:val="26"/>
          <w:szCs w:val="26"/>
        </w:rPr>
        <w:t>Căn cứ Thông tư 01/2020/TT-NHNN quy định về việc tổ chức tín dụng, chi nhánh ngân hàng nước ngoài cơ cấu lại thời hạn trả nợ, miễn, giảm lãi, phí, giữ nguyên nhóm nợ nhằm hỗ trợ khách hàng chịu ảnh hưởng do dịch Covid – 19;</w:t>
      </w:r>
    </w:p>
    <w:p w14:paraId="5EE1AC6E" w14:textId="77777777" w:rsidR="009E456B" w:rsidRPr="009E456B" w:rsidRDefault="009E456B" w:rsidP="009E456B">
      <w:pPr>
        <w:numPr>
          <w:ilvl w:val="0"/>
          <w:numId w:val="1"/>
        </w:numPr>
        <w:spacing w:before="120" w:after="120" w:line="240" w:lineRule="auto"/>
        <w:rPr>
          <w:rFonts w:eastAsia="Times New Roman" w:cs="Times New Roman"/>
          <w:sz w:val="26"/>
          <w:szCs w:val="26"/>
        </w:rPr>
      </w:pPr>
      <w:r w:rsidRPr="009E456B">
        <w:rPr>
          <w:rFonts w:eastAsia="Times New Roman" w:cs="Times New Roman"/>
          <w:i/>
          <w:iCs/>
          <w:sz w:val="26"/>
          <w:szCs w:val="26"/>
        </w:rPr>
        <w:t>Căn cứ Hợp đồng cho vay tín dụng số……ngày… tháng… năm…</w:t>
      </w:r>
    </w:p>
    <w:p w14:paraId="12A0F3AC"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sz w:val="26"/>
          <w:szCs w:val="26"/>
        </w:rPr>
        <w:t>Tôi tên là:…………………             Sinh ngày:………………</w:t>
      </w:r>
      <w:r w:rsidRPr="009E456B">
        <w:rPr>
          <w:rFonts w:eastAsia="Times New Roman" w:cs="Times New Roman"/>
          <w:sz w:val="26"/>
          <w:szCs w:val="26"/>
        </w:rPr>
        <w:br/>
        <w:t>Chứng minh nhân dân:……………   Nơi cấp:…………….     Ngày cấp:…………..</w:t>
      </w:r>
      <w:r w:rsidRPr="009E456B">
        <w:rPr>
          <w:rFonts w:eastAsia="Times New Roman" w:cs="Times New Roman"/>
          <w:sz w:val="26"/>
          <w:szCs w:val="26"/>
        </w:rPr>
        <w:br/>
        <w:t>Địa chỉ thường trú:………………………</w:t>
      </w:r>
      <w:r w:rsidRPr="009E456B">
        <w:rPr>
          <w:rFonts w:eastAsia="Times New Roman" w:cs="Times New Roman"/>
          <w:sz w:val="26"/>
          <w:szCs w:val="26"/>
        </w:rPr>
        <w:br/>
        <w:t>Nơi ở hiện nay:…………………………</w:t>
      </w:r>
      <w:r w:rsidRPr="009E456B">
        <w:rPr>
          <w:rFonts w:eastAsia="Times New Roman" w:cs="Times New Roman"/>
          <w:sz w:val="26"/>
          <w:szCs w:val="26"/>
        </w:rPr>
        <w:br/>
        <w:t>Số điện thoại:…………………….</w:t>
      </w:r>
    </w:p>
    <w:p w14:paraId="43B0BCB0" w14:textId="77777777" w:rsidR="009E456B" w:rsidRPr="009E456B" w:rsidRDefault="009E456B" w:rsidP="009E456B">
      <w:pPr>
        <w:spacing w:before="120" w:after="120" w:line="240" w:lineRule="auto"/>
        <w:rPr>
          <w:rFonts w:eastAsia="Times New Roman" w:cs="Times New Roman"/>
          <w:b/>
          <w:bCs/>
          <w:sz w:val="26"/>
          <w:szCs w:val="26"/>
        </w:rPr>
      </w:pPr>
      <w:r w:rsidRPr="009E456B">
        <w:rPr>
          <w:rFonts w:eastAsia="Times New Roman" w:cs="Times New Roman"/>
          <w:b/>
          <w:bCs/>
          <w:sz w:val="26"/>
          <w:szCs w:val="26"/>
        </w:rPr>
        <w:t xml:space="preserve">Tôi làm đơn này xin trình bày với quý ngân hàng một việc như sau: </w:t>
      </w:r>
    </w:p>
    <w:p w14:paraId="6E439668"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sz w:val="26"/>
          <w:szCs w:val="26"/>
        </w:rPr>
        <w:t>Vào ngày… tháng… năm…, tôi có ký kết một hợp đồng cho vay với ngân hàng………. tại chi nhánh…….. Trong hợp đồng, tôi vay ngân hàng số tiền……… với lãi suất cho vay là…………, chính sách trả trong vòng……. Tuy nhiên, trong khoảng thời gian trả nợ từ ngày…… tháng…… năm..… đến ngày..… tháng..… năm….., dịch Covid – 19 đã bùng phát và lan rộng cùng với đó là giai đoạn cách ly xã hội, phòng chống Covid. Dịch bệnh này đã gây ảnh hưởng rất lớn đến việc kinh doanh của gia đình tôi và thu nhập bị sụt giảm dẫn tới việc gia đình tôi gặp khó khăn trong việc trả nợ đúng hạn.</w:t>
      </w:r>
    </w:p>
    <w:p w14:paraId="31EE1841"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sz w:val="26"/>
          <w:szCs w:val="26"/>
        </w:rPr>
        <w:t>Căn cứ khoản 1 và 3 Điều 4 Thông tư 01/2020/TT-NHNN quy định về cơ cấu lại thời hạn trả nợ:</w:t>
      </w:r>
    </w:p>
    <w:p w14:paraId="162554DA"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i/>
          <w:iCs/>
          <w:sz w:val="26"/>
          <w:szCs w:val="26"/>
        </w:rPr>
        <w:t>“</w:t>
      </w:r>
      <w:r w:rsidRPr="009E456B">
        <w:rPr>
          <w:rFonts w:eastAsia="Times New Roman" w:cs="Times New Roman"/>
          <w:b/>
          <w:bCs/>
          <w:i/>
          <w:iCs/>
          <w:sz w:val="26"/>
          <w:szCs w:val="26"/>
        </w:rPr>
        <w:t>Điều 4. Cơ cấu lại thời hạn trả nợ</w:t>
      </w:r>
    </w:p>
    <w:p w14:paraId="3134DD81"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i/>
          <w:iCs/>
          <w:sz w:val="26"/>
          <w:szCs w:val="26"/>
        </w:rPr>
        <w:t>1. Nợ cơ cấu lại thời hạn trả nợ là số dư nợ gốc và/hoặc lãi (bao gồm cả số dư nợ của các khoản nợ thuộc phạm vi điều chỉnh của Nghị định số 55/2015/NĐ-CP ngày 09 tháng 6 năm 2015 của Chính phủ về chính sách tín dụng phục vụ phát triển nông nghiệp, nông thôn (đã được sửa đổi, bổ sung)) đáp ứng đầy đủ các điều kiện sau đây:</w:t>
      </w:r>
    </w:p>
    <w:p w14:paraId="54225B14"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i/>
          <w:iCs/>
          <w:sz w:val="26"/>
          <w:szCs w:val="26"/>
        </w:rPr>
        <w:t>…….</w:t>
      </w:r>
    </w:p>
    <w:p w14:paraId="450CF777"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i/>
          <w:iCs/>
          <w:sz w:val="26"/>
          <w:szCs w:val="26"/>
        </w:rPr>
        <w:t>c) Khách hàng không có khả năng trả nợ đúng hạn nợ gốc và/hoặc lãi theo hợp đồng, thỏa thuận cho vay, cho thuê tài chính đã ký do doanh thu, thu nhập sụt giảm bởi ảnh hưởng của dịch Covid -19.</w:t>
      </w:r>
    </w:p>
    <w:p w14:paraId="1D7E6AF9"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i/>
          <w:iCs/>
          <w:sz w:val="26"/>
          <w:szCs w:val="26"/>
        </w:rPr>
        <w:t>3. Tổ chức tín dụng, chi nhánh ngân hàng nước ngoài quyết định việc cơ cấu lại thời hạn trả nợ đối với số dư nợ quy định tại khoản 1, 2 Điều này trên cơ sở đề nghị của khách hàng và đánh giá của tổ chức tín dụng, chi nhánh ngân hàng nước ngoài về khả năng trả nợ đầy đủ nợ gốc và/hoặc lãi của khách hàng sau khi được cơ cấu lại thời hạn trả nợ, phù hợp mức độ ảnh hưởng của dịch Covid – 19</w:t>
      </w:r>
    </w:p>
    <w:p w14:paraId="15DA84A9"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i/>
          <w:iCs/>
          <w:sz w:val="26"/>
          <w:szCs w:val="26"/>
        </w:rPr>
        <w:t>….”</w:t>
      </w:r>
    </w:p>
    <w:p w14:paraId="7B2015B1"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sz w:val="26"/>
          <w:szCs w:val="26"/>
        </w:rPr>
        <w:t>Do dịch bệnh, đột nhiên mất khả năng trả nợ đúng hạn khi nguồn thu nhập giảm nên tôi làm đơn này kính xin quý ngân hàng:</w:t>
      </w:r>
    </w:p>
    <w:p w14:paraId="18ED2063"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sz w:val="26"/>
          <w:szCs w:val="26"/>
        </w:rPr>
        <w:t>– Xem xét và đánh giá lại khả năng trả nợ của gia đình tôi</w:t>
      </w:r>
    </w:p>
    <w:p w14:paraId="5C003DD2"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sz w:val="26"/>
          <w:szCs w:val="26"/>
        </w:rPr>
        <w:lastRenderedPageBreak/>
        <w:t>– Hỗ trợ giãn nợ từ ngày… tháng… năm… tới ngày… tháng… năm… và áp dụng thời gian đáo hạn…..</w:t>
      </w:r>
    </w:p>
    <w:p w14:paraId="1050828D"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sz w:val="26"/>
          <w:szCs w:val="26"/>
        </w:rPr>
        <w:t>Tôi xin cam đoan những thông tin nêu trên đều là đúng sự thật và tôi xin chịu mọi trách nhiệm về tính trung thực, chính xác của những thông tin này.</w:t>
      </w:r>
    </w:p>
    <w:p w14:paraId="7BAD05DB"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sz w:val="26"/>
          <w:szCs w:val="26"/>
        </w:rPr>
        <w:t>Tôi xin chân thành cảm ơn!</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9E456B" w:rsidRPr="009E456B" w14:paraId="7066652B" w14:textId="77777777" w:rsidTr="009E456B">
        <w:tc>
          <w:tcPr>
            <w:tcW w:w="2500" w:type="pct"/>
            <w:vAlign w:val="center"/>
            <w:hideMark/>
          </w:tcPr>
          <w:p w14:paraId="37C689F6" w14:textId="77777777" w:rsidR="009E456B" w:rsidRPr="009E456B" w:rsidRDefault="009E456B" w:rsidP="009E456B">
            <w:pPr>
              <w:spacing w:before="120" w:after="120" w:line="240" w:lineRule="auto"/>
              <w:rPr>
                <w:rFonts w:eastAsia="Times New Roman" w:cs="Times New Roman"/>
                <w:sz w:val="26"/>
                <w:szCs w:val="26"/>
              </w:rPr>
            </w:pPr>
            <w:r w:rsidRPr="009E456B">
              <w:rPr>
                <w:rFonts w:eastAsia="Times New Roman" w:cs="Times New Roman"/>
                <w:b/>
                <w:bCs/>
                <w:sz w:val="26"/>
                <w:szCs w:val="26"/>
              </w:rPr>
              <w:t>Tài liệu kèm theo</w:t>
            </w:r>
            <w:r w:rsidRPr="009E456B">
              <w:rPr>
                <w:rFonts w:eastAsia="Times New Roman" w:cs="Times New Roman"/>
                <w:b/>
                <w:bCs/>
                <w:sz w:val="26"/>
                <w:szCs w:val="26"/>
              </w:rPr>
              <w:br/>
            </w:r>
            <w:r w:rsidRPr="009E456B">
              <w:rPr>
                <w:rFonts w:eastAsia="Times New Roman" w:cs="Times New Roman"/>
                <w:i/>
                <w:iCs/>
                <w:sz w:val="26"/>
                <w:szCs w:val="26"/>
              </w:rPr>
              <w:t xml:space="preserve">– Hợp đồng cho vay tín dụng số….. </w:t>
            </w:r>
            <w:r w:rsidRPr="009E456B">
              <w:rPr>
                <w:rFonts w:eastAsia="Times New Roman" w:cs="Times New Roman"/>
                <w:i/>
                <w:iCs/>
                <w:sz w:val="26"/>
                <w:szCs w:val="26"/>
              </w:rPr>
              <w:br/>
              <w:t>– Báo cáo tài chính (kết quả kinh doanh)……</w:t>
            </w:r>
          </w:p>
        </w:tc>
        <w:tc>
          <w:tcPr>
            <w:tcW w:w="2500" w:type="pct"/>
            <w:vAlign w:val="center"/>
            <w:hideMark/>
          </w:tcPr>
          <w:p w14:paraId="56A76F51" w14:textId="77777777" w:rsidR="009E456B" w:rsidRPr="009E456B" w:rsidRDefault="009E456B" w:rsidP="009E456B">
            <w:pPr>
              <w:spacing w:after="0" w:line="240" w:lineRule="auto"/>
              <w:jc w:val="center"/>
              <w:rPr>
                <w:rFonts w:eastAsia="Times New Roman" w:cs="Times New Roman"/>
                <w:sz w:val="26"/>
                <w:szCs w:val="26"/>
              </w:rPr>
            </w:pPr>
            <w:r w:rsidRPr="009E456B">
              <w:rPr>
                <w:rFonts w:eastAsia="Times New Roman" w:cs="Times New Roman"/>
                <w:b/>
                <w:bCs/>
                <w:sz w:val="26"/>
                <w:szCs w:val="26"/>
              </w:rPr>
              <w:t>Người làm đơn</w:t>
            </w:r>
            <w:r w:rsidRPr="009E456B">
              <w:rPr>
                <w:rFonts w:eastAsia="Times New Roman" w:cs="Times New Roman"/>
                <w:b/>
                <w:bCs/>
                <w:sz w:val="26"/>
                <w:szCs w:val="26"/>
              </w:rPr>
              <w:br/>
            </w:r>
            <w:r w:rsidRPr="009E456B">
              <w:rPr>
                <w:rFonts w:eastAsia="Times New Roman" w:cs="Times New Roman"/>
                <w:i/>
                <w:iCs/>
                <w:sz w:val="26"/>
                <w:szCs w:val="26"/>
              </w:rPr>
              <w:t>(ký và ghi rõ họ tên)</w:t>
            </w:r>
          </w:p>
        </w:tc>
      </w:tr>
    </w:tbl>
    <w:p w14:paraId="3193CC45" w14:textId="77777777" w:rsidR="00A65DF3" w:rsidRPr="009E456B" w:rsidRDefault="00A65DF3" w:rsidP="009E456B">
      <w:pPr>
        <w:spacing w:before="120" w:after="120" w:line="240" w:lineRule="auto"/>
        <w:rPr>
          <w:sz w:val="30"/>
          <w:szCs w:val="24"/>
        </w:rPr>
      </w:pPr>
    </w:p>
    <w:sectPr w:rsidR="00A65DF3" w:rsidRPr="009E456B" w:rsidSect="009E456B">
      <w:footerReference w:type="default" r:id="rId8"/>
      <w:pgSz w:w="11907" w:h="16840" w:code="9"/>
      <w:pgMar w:top="709" w:right="1134" w:bottom="568" w:left="1418" w:header="720" w:footer="3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CB2E" w14:textId="77777777" w:rsidR="00A715A5" w:rsidRDefault="00A715A5" w:rsidP="009E456B">
      <w:pPr>
        <w:spacing w:after="0" w:line="240" w:lineRule="auto"/>
      </w:pPr>
      <w:r>
        <w:separator/>
      </w:r>
    </w:p>
  </w:endnote>
  <w:endnote w:type="continuationSeparator" w:id="0">
    <w:p w14:paraId="25A1FA4E" w14:textId="77777777" w:rsidR="00A715A5" w:rsidRDefault="00A715A5" w:rsidP="009E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39AF" w14:textId="77777777" w:rsidR="009E456B" w:rsidRDefault="009E456B">
    <w:pPr>
      <w:pStyle w:val="Footer"/>
    </w:pPr>
  </w:p>
  <w:p w14:paraId="117AD20A" w14:textId="031765F8" w:rsidR="009E456B" w:rsidRPr="009E456B" w:rsidRDefault="00A715A5">
    <w:pPr>
      <w:pStyle w:val="Footer"/>
      <w:rPr>
        <w:i/>
        <w:iCs/>
        <w:color w:val="BFBFBF" w:themeColor="background1" w:themeShade="BF"/>
        <w:sz w:val="18"/>
        <w:szCs w:val="18"/>
      </w:rPr>
    </w:pPr>
    <w:hyperlink r:id="rId1" w:history="1">
      <w:r w:rsidR="009E456B" w:rsidRPr="009E456B">
        <w:rPr>
          <w:rStyle w:val="Hyperlink"/>
          <w:i/>
          <w:iCs/>
          <w:color w:val="BFBFBF" w:themeColor="background1" w:themeShade="BF"/>
          <w:sz w:val="18"/>
          <w:szCs w:val="18"/>
          <w:u w:val="none"/>
        </w:rPr>
        <w:t>Luatsubaoho.com</w:t>
      </w:r>
    </w:hyperlink>
    <w:r w:rsidR="009E456B" w:rsidRPr="009E456B">
      <w:rPr>
        <w:i/>
        <w:iCs/>
        <w:color w:val="BFBFBF" w:themeColor="background1" w:themeShade="BF"/>
        <w:sz w:val="18"/>
        <w:szCs w:val="18"/>
      </w:rPr>
      <w:t xml:space="preserve"> - 0983367068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34F6" w14:textId="77777777" w:rsidR="00A715A5" w:rsidRDefault="00A715A5" w:rsidP="009E456B">
      <w:pPr>
        <w:spacing w:after="0" w:line="240" w:lineRule="auto"/>
      </w:pPr>
      <w:r>
        <w:separator/>
      </w:r>
    </w:p>
  </w:footnote>
  <w:footnote w:type="continuationSeparator" w:id="0">
    <w:p w14:paraId="2CDB10D6" w14:textId="77777777" w:rsidR="00A715A5" w:rsidRDefault="00A715A5" w:rsidP="009E4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048D"/>
    <w:multiLevelType w:val="multilevel"/>
    <w:tmpl w:val="8654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A8"/>
    <w:rsid w:val="001021A8"/>
    <w:rsid w:val="002F54B9"/>
    <w:rsid w:val="00705696"/>
    <w:rsid w:val="009E456B"/>
    <w:rsid w:val="00A65DF3"/>
    <w:rsid w:val="00A715A5"/>
    <w:rsid w:val="00F5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92A9"/>
  <w15:chartTrackingRefBased/>
  <w15:docId w15:val="{A1529986-4948-457A-8082-1B489104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9E456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E456B"/>
    <w:rPr>
      <w:b/>
      <w:bCs/>
    </w:rPr>
  </w:style>
  <w:style w:type="paragraph" w:customStyle="1" w:styleId="has-text-align-right">
    <w:name w:val="has-text-align-right"/>
    <w:basedOn w:val="Normal"/>
    <w:rsid w:val="009E456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E456B"/>
    <w:rPr>
      <w:i/>
      <w:iCs/>
    </w:rPr>
  </w:style>
  <w:style w:type="paragraph" w:styleId="NormalWeb">
    <w:name w:val="Normal (Web)"/>
    <w:basedOn w:val="Normal"/>
    <w:uiPriority w:val="99"/>
    <w:semiHidden/>
    <w:unhideWhenUsed/>
    <w:rsid w:val="009E456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9E456B"/>
    <w:rPr>
      <w:color w:val="0563C1" w:themeColor="hyperlink"/>
      <w:u w:val="single"/>
    </w:rPr>
  </w:style>
  <w:style w:type="character" w:styleId="UnresolvedMention">
    <w:name w:val="Unresolved Mention"/>
    <w:basedOn w:val="DefaultParagraphFont"/>
    <w:uiPriority w:val="99"/>
    <w:semiHidden/>
    <w:unhideWhenUsed/>
    <w:rsid w:val="009E456B"/>
    <w:rPr>
      <w:color w:val="605E5C"/>
      <w:shd w:val="clear" w:color="auto" w:fill="E1DFDD"/>
    </w:rPr>
  </w:style>
  <w:style w:type="paragraph" w:styleId="Header">
    <w:name w:val="header"/>
    <w:basedOn w:val="Normal"/>
    <w:link w:val="HeaderChar"/>
    <w:uiPriority w:val="99"/>
    <w:unhideWhenUsed/>
    <w:rsid w:val="009E4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56B"/>
  </w:style>
  <w:style w:type="paragraph" w:styleId="Footer">
    <w:name w:val="footer"/>
    <w:basedOn w:val="Normal"/>
    <w:link w:val="FooterChar"/>
    <w:uiPriority w:val="99"/>
    <w:unhideWhenUsed/>
    <w:rsid w:val="009E4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uatsubaoho.com/phapluat/mau-don-xin-gian-no-ngan-h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2021-07-28T00:48:00Z</dcterms:created>
  <dcterms:modified xsi:type="dcterms:W3CDTF">2021-07-28T01:14:00Z</dcterms:modified>
</cp:coreProperties>
</file>